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AF7C6" w14:textId="77777777" w:rsidR="00B462C4" w:rsidRPr="00B462C4" w:rsidRDefault="00B462C4" w:rsidP="00B462C4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Cs w:val="21"/>
        </w:rPr>
      </w:pPr>
      <w:r w:rsidRPr="00B462C4">
        <w:rPr>
          <w:rFonts w:asciiTheme="majorHAnsi" w:hAnsiTheme="majorHAnsi" w:cstheme="majorHAnsi"/>
          <w:color w:val="000000" w:themeColor="text1"/>
          <w:szCs w:val="21"/>
        </w:rPr>
        <w:t>Dear student,</w:t>
      </w:r>
    </w:p>
    <w:p w14:paraId="1FB02D5D" w14:textId="77777777" w:rsidR="00B462C4" w:rsidRPr="00B462C4" w:rsidRDefault="00B462C4" w:rsidP="00B462C4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Cs w:val="21"/>
        </w:rPr>
      </w:pPr>
    </w:p>
    <w:p w14:paraId="1A5FD95A" w14:textId="6A222071" w:rsidR="00265DF1" w:rsidRPr="00B462C4" w:rsidRDefault="00B462C4" w:rsidP="00B462C4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Cs w:val="21"/>
        </w:rPr>
      </w:pPr>
      <w:r w:rsidRPr="00B462C4">
        <w:rPr>
          <w:rFonts w:asciiTheme="majorHAnsi" w:hAnsiTheme="majorHAnsi" w:cstheme="majorHAnsi"/>
          <w:color w:val="000000" w:themeColor="text1"/>
          <w:szCs w:val="21"/>
        </w:rPr>
        <w:t>Are you conducting (bio)medical research and are you interested in presenting your work on an international platform? Or are you simply interested in learning about the latest (bio)medical research?</w:t>
      </w:r>
      <w:r w:rsidR="00265DF1">
        <w:rPr>
          <w:rFonts w:asciiTheme="majorHAnsi" w:hAnsiTheme="majorHAnsi" w:cstheme="majorHAnsi"/>
          <w:color w:val="000000" w:themeColor="text1"/>
          <w:szCs w:val="21"/>
        </w:rPr>
        <w:t xml:space="preserve"> </w:t>
      </w:r>
    </w:p>
    <w:p w14:paraId="71C6B6DD" w14:textId="77777777" w:rsidR="00B462C4" w:rsidRPr="00B462C4" w:rsidRDefault="00B462C4" w:rsidP="00B462C4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Cs w:val="21"/>
        </w:rPr>
      </w:pPr>
    </w:p>
    <w:p w14:paraId="6F6242EE" w14:textId="2AA558DE" w:rsidR="00B462C4" w:rsidRPr="00B462C4" w:rsidRDefault="00B462C4" w:rsidP="00B462C4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 w:val="24"/>
          <w:szCs w:val="21"/>
        </w:rPr>
      </w:pPr>
      <w:r w:rsidRPr="00B462C4">
        <w:rPr>
          <w:rFonts w:asciiTheme="majorHAnsi" w:hAnsiTheme="majorHAnsi" w:cstheme="majorHAnsi"/>
          <w:color w:val="000000" w:themeColor="text1"/>
          <w:szCs w:val="21"/>
        </w:rPr>
        <w:t>The International Student Congress Of (bio)Medical Sciences (ISCOMS) is the world’s leading student congress in the field of (bio)medical sciences</w:t>
      </w:r>
      <w:r>
        <w:rPr>
          <w:rFonts w:asciiTheme="majorHAnsi" w:hAnsiTheme="majorHAnsi" w:cstheme="majorHAnsi"/>
          <w:color w:val="000000" w:themeColor="text1"/>
          <w:szCs w:val="21"/>
        </w:rPr>
        <w:t xml:space="preserve">. </w:t>
      </w:r>
      <w:r w:rsidR="00A31D63">
        <w:rPr>
          <w:rFonts w:asciiTheme="majorHAnsi" w:hAnsiTheme="majorHAnsi" w:cstheme="majorHAnsi"/>
          <w:color w:val="000000" w:themeColor="text1"/>
          <w:szCs w:val="21"/>
        </w:rPr>
        <w:t xml:space="preserve">ISCOMS is </w:t>
      </w:r>
      <w:r w:rsidR="00A31D63" w:rsidRPr="00001C6B">
        <w:rPr>
          <w:rFonts w:asciiTheme="majorHAnsi" w:hAnsiTheme="majorHAnsi" w:cstheme="majorHAnsi"/>
          <w:color w:val="000000" w:themeColor="text1"/>
          <w:szCs w:val="21"/>
        </w:rPr>
        <w:t>Europe’s</w:t>
      </w:r>
      <w:r w:rsidR="00A31D63">
        <w:rPr>
          <w:rFonts w:asciiTheme="majorHAnsi" w:hAnsiTheme="majorHAnsi" w:cstheme="majorHAnsi"/>
          <w:color w:val="000000" w:themeColor="text1"/>
          <w:szCs w:val="21"/>
        </w:rPr>
        <w:t xml:space="preserve"> largest biomedical student congress and attracts more participants each year. </w:t>
      </w:r>
      <w:r w:rsidR="00040D6F" w:rsidRPr="2E211623">
        <w:rPr>
          <w:rFonts w:ascii="Calibri" w:eastAsia="Calibri" w:hAnsi="Calibri" w:cs="Calibri"/>
          <w:lang w:val="en-GB"/>
        </w:rPr>
        <w:t xml:space="preserve">Last year we received </w:t>
      </w:r>
      <w:r w:rsidR="00040D6F">
        <w:rPr>
          <w:rFonts w:ascii="Calibri" w:eastAsia="Calibri" w:hAnsi="Calibri" w:cs="Calibri"/>
          <w:lang w:val="en-GB"/>
        </w:rPr>
        <w:t>664</w:t>
      </w:r>
      <w:r w:rsidR="00040D6F" w:rsidRPr="2E211623">
        <w:rPr>
          <w:rFonts w:ascii="Calibri" w:eastAsia="Calibri" w:hAnsi="Calibri" w:cs="Calibri"/>
          <w:lang w:val="en-GB"/>
        </w:rPr>
        <w:t xml:space="preserve"> abstracts from students from </w:t>
      </w:r>
      <w:r w:rsidR="00040D6F">
        <w:rPr>
          <w:rFonts w:ascii="Calibri" w:eastAsia="Calibri" w:hAnsi="Calibri" w:cs="Calibri"/>
          <w:lang w:val="en-GB"/>
        </w:rPr>
        <w:t>66</w:t>
      </w:r>
      <w:r w:rsidR="00040D6F" w:rsidRPr="2E211623">
        <w:rPr>
          <w:rFonts w:ascii="Calibri" w:eastAsia="Calibri" w:hAnsi="Calibri" w:cs="Calibri"/>
          <w:lang w:val="en-GB"/>
        </w:rPr>
        <w:t xml:space="preserve"> different countries.</w:t>
      </w:r>
    </w:p>
    <w:p w14:paraId="27AE8E09" w14:textId="77777777" w:rsidR="00B462C4" w:rsidRPr="00B462C4" w:rsidRDefault="00B462C4" w:rsidP="00B462C4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Cs w:val="21"/>
        </w:rPr>
      </w:pPr>
    </w:p>
    <w:p w14:paraId="6E8BC68F" w14:textId="1C851F8F" w:rsidR="00B462C4" w:rsidRPr="00B462C4" w:rsidRDefault="00B462C4" w:rsidP="00B462C4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Cs w:val="21"/>
        </w:rPr>
      </w:pPr>
      <w:r w:rsidRPr="00B462C4">
        <w:rPr>
          <w:rFonts w:asciiTheme="majorHAnsi" w:hAnsiTheme="majorHAnsi" w:cstheme="majorHAnsi"/>
          <w:color w:val="000000" w:themeColor="text1"/>
          <w:szCs w:val="21"/>
        </w:rPr>
        <w:t>This year, the 2</w:t>
      </w:r>
      <w:r w:rsidR="00265DF1">
        <w:rPr>
          <w:rFonts w:asciiTheme="majorHAnsi" w:hAnsiTheme="majorHAnsi" w:cstheme="majorHAnsi"/>
          <w:color w:val="000000" w:themeColor="text1"/>
          <w:szCs w:val="21"/>
        </w:rPr>
        <w:t>9</w:t>
      </w:r>
      <w:r w:rsidRPr="00B462C4">
        <w:rPr>
          <w:rFonts w:asciiTheme="majorHAnsi" w:hAnsiTheme="majorHAnsi" w:cstheme="majorHAnsi"/>
          <w:color w:val="000000" w:themeColor="text1"/>
          <w:szCs w:val="21"/>
          <w:vertAlign w:val="superscript"/>
        </w:rPr>
        <w:t>th</w:t>
      </w:r>
      <w:r w:rsidRPr="00B462C4">
        <w:rPr>
          <w:rFonts w:asciiTheme="majorHAnsi" w:hAnsiTheme="majorHAnsi" w:cstheme="majorHAnsi"/>
          <w:color w:val="000000" w:themeColor="text1"/>
          <w:szCs w:val="21"/>
        </w:rPr>
        <w:t xml:space="preserve"> edition will take place </w:t>
      </w:r>
      <w:r w:rsidRPr="00B462C4">
        <w:rPr>
          <w:rFonts w:asciiTheme="majorHAnsi" w:hAnsiTheme="majorHAnsi" w:cstheme="majorHAnsi"/>
          <w:b/>
          <w:bCs/>
          <w:color w:val="000000" w:themeColor="text1"/>
          <w:szCs w:val="21"/>
        </w:rPr>
        <w:t>from the 8</w:t>
      </w:r>
      <w:r w:rsidRPr="00B462C4">
        <w:rPr>
          <w:rFonts w:asciiTheme="majorHAnsi" w:hAnsiTheme="majorHAnsi" w:cstheme="majorHAnsi"/>
          <w:b/>
          <w:bCs/>
          <w:color w:val="000000" w:themeColor="text1"/>
          <w:szCs w:val="21"/>
          <w:vertAlign w:val="superscript"/>
        </w:rPr>
        <w:t>th</w:t>
      </w:r>
      <w:r w:rsidRPr="00B462C4">
        <w:rPr>
          <w:rFonts w:asciiTheme="majorHAnsi" w:hAnsiTheme="majorHAnsi" w:cstheme="majorHAnsi"/>
          <w:b/>
          <w:bCs/>
          <w:color w:val="000000" w:themeColor="text1"/>
          <w:szCs w:val="21"/>
        </w:rPr>
        <w:t xml:space="preserve"> until the 10</w:t>
      </w:r>
      <w:r w:rsidRPr="00B462C4">
        <w:rPr>
          <w:rFonts w:asciiTheme="majorHAnsi" w:hAnsiTheme="majorHAnsi" w:cstheme="majorHAnsi"/>
          <w:b/>
          <w:bCs/>
          <w:color w:val="000000" w:themeColor="text1"/>
          <w:szCs w:val="21"/>
          <w:vertAlign w:val="superscript"/>
        </w:rPr>
        <w:t>th</w:t>
      </w:r>
      <w:r w:rsidRPr="00B462C4">
        <w:rPr>
          <w:rFonts w:asciiTheme="majorHAnsi" w:hAnsiTheme="majorHAnsi" w:cstheme="majorHAnsi"/>
          <w:b/>
          <w:bCs/>
          <w:color w:val="000000" w:themeColor="text1"/>
          <w:szCs w:val="21"/>
        </w:rPr>
        <w:t xml:space="preserve"> of June 202</w:t>
      </w:r>
      <w:r w:rsidR="00265DF1">
        <w:rPr>
          <w:rFonts w:asciiTheme="majorHAnsi" w:hAnsiTheme="majorHAnsi" w:cstheme="majorHAnsi"/>
          <w:b/>
          <w:bCs/>
          <w:color w:val="000000" w:themeColor="text1"/>
          <w:szCs w:val="21"/>
        </w:rPr>
        <w:t>2</w:t>
      </w:r>
      <w:r w:rsidRPr="00B462C4">
        <w:rPr>
          <w:rFonts w:asciiTheme="majorHAnsi" w:hAnsiTheme="majorHAnsi" w:cstheme="majorHAnsi"/>
          <w:color w:val="000000" w:themeColor="text1"/>
          <w:szCs w:val="21"/>
        </w:rPr>
        <w:t xml:space="preserve">. </w:t>
      </w:r>
    </w:p>
    <w:p w14:paraId="034D4D3F" w14:textId="77777777" w:rsidR="00B462C4" w:rsidRPr="00B462C4" w:rsidRDefault="00B462C4" w:rsidP="00B462C4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Cs w:val="21"/>
        </w:rPr>
      </w:pPr>
    </w:p>
    <w:p w14:paraId="47990F93" w14:textId="3E5FEC7E" w:rsidR="00B462C4" w:rsidRPr="00B462C4" w:rsidRDefault="00B462C4" w:rsidP="00B462C4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Cs w:val="21"/>
        </w:rPr>
      </w:pPr>
      <w:r w:rsidRPr="00B462C4">
        <w:rPr>
          <w:rFonts w:asciiTheme="majorHAnsi" w:hAnsiTheme="majorHAnsi" w:cstheme="majorHAnsi"/>
          <w:color w:val="000000" w:themeColor="text1"/>
          <w:szCs w:val="21"/>
        </w:rPr>
        <w:t xml:space="preserve">Students can visit the congress both as presenting and non-presenting participant. ISCOMS offers a scientific </w:t>
      </w:r>
      <w:proofErr w:type="spellStart"/>
      <w:r w:rsidRPr="00B462C4">
        <w:rPr>
          <w:rFonts w:asciiTheme="majorHAnsi" w:hAnsiTheme="majorHAnsi" w:cstheme="majorHAnsi"/>
          <w:color w:val="000000" w:themeColor="text1"/>
          <w:szCs w:val="21"/>
        </w:rPr>
        <w:t>programme</w:t>
      </w:r>
      <w:proofErr w:type="spellEnd"/>
      <w:r w:rsidRPr="00B462C4">
        <w:rPr>
          <w:rFonts w:asciiTheme="majorHAnsi" w:hAnsiTheme="majorHAnsi" w:cstheme="majorHAnsi"/>
          <w:color w:val="000000" w:themeColor="text1"/>
          <w:szCs w:val="21"/>
        </w:rPr>
        <w:t xml:space="preserve"> with a pre-course on mastering your research and </w:t>
      </w:r>
      <w:r w:rsidR="008C232E">
        <w:rPr>
          <w:rFonts w:asciiTheme="majorHAnsi" w:hAnsiTheme="majorHAnsi" w:cstheme="majorHAnsi"/>
          <w:color w:val="000000" w:themeColor="text1"/>
          <w:szCs w:val="21"/>
        </w:rPr>
        <w:t xml:space="preserve">three </w:t>
      </w:r>
      <w:r w:rsidRPr="00B462C4">
        <w:rPr>
          <w:rFonts w:asciiTheme="majorHAnsi" w:hAnsiTheme="majorHAnsi" w:cstheme="majorHAnsi"/>
          <w:color w:val="000000" w:themeColor="text1"/>
          <w:szCs w:val="21"/>
        </w:rPr>
        <w:t xml:space="preserve">congress days in which student presentation sessions (plenary, oral, and poster), interactive workshops, a patient lecture and a surgical operation will take place. Furthermore, during the congress you can attend keynote lectures including Nobel prize </w:t>
      </w:r>
      <w:r w:rsidR="00040D6F">
        <w:rPr>
          <w:rFonts w:asciiTheme="majorHAnsi" w:hAnsiTheme="majorHAnsi" w:cstheme="majorHAnsi"/>
          <w:color w:val="000000" w:themeColor="text1"/>
          <w:szCs w:val="21"/>
        </w:rPr>
        <w:t>laureate</w:t>
      </w:r>
      <w:r w:rsidRPr="00B462C4">
        <w:rPr>
          <w:rFonts w:asciiTheme="majorHAnsi" w:hAnsiTheme="majorHAnsi" w:cstheme="majorHAnsi"/>
          <w:color w:val="000000" w:themeColor="text1"/>
          <w:szCs w:val="21"/>
        </w:rPr>
        <w:t xml:space="preserve"> 201</w:t>
      </w:r>
      <w:r w:rsidR="001D7F22">
        <w:rPr>
          <w:rFonts w:asciiTheme="majorHAnsi" w:hAnsiTheme="majorHAnsi" w:cstheme="majorHAnsi"/>
          <w:color w:val="000000" w:themeColor="text1"/>
          <w:szCs w:val="21"/>
        </w:rPr>
        <w:t>1</w:t>
      </w:r>
      <w:r w:rsidR="00040D6F">
        <w:rPr>
          <w:rFonts w:asciiTheme="majorHAnsi" w:hAnsiTheme="majorHAnsi" w:cstheme="majorHAnsi"/>
          <w:color w:val="000000" w:themeColor="text1"/>
          <w:szCs w:val="21"/>
        </w:rPr>
        <w:t>,</w:t>
      </w:r>
      <w:r w:rsidRPr="00B462C4">
        <w:rPr>
          <w:rFonts w:asciiTheme="majorHAnsi" w:hAnsiTheme="majorHAnsi" w:cstheme="majorHAnsi"/>
          <w:color w:val="000000" w:themeColor="text1"/>
          <w:szCs w:val="21"/>
        </w:rPr>
        <w:t xml:space="preserve"> </w:t>
      </w:r>
      <w:r w:rsidR="001D7F22">
        <w:rPr>
          <w:rFonts w:asciiTheme="majorHAnsi" w:hAnsiTheme="majorHAnsi" w:cstheme="majorHAnsi"/>
          <w:b/>
          <w:color w:val="000000" w:themeColor="text1"/>
          <w:szCs w:val="21"/>
        </w:rPr>
        <w:t>p</w:t>
      </w:r>
      <w:r w:rsidR="001D7F22" w:rsidRPr="001D7F22">
        <w:rPr>
          <w:rFonts w:asciiTheme="majorHAnsi" w:hAnsiTheme="majorHAnsi" w:cstheme="majorHAnsi"/>
          <w:b/>
          <w:color w:val="000000" w:themeColor="text1"/>
          <w:szCs w:val="21"/>
        </w:rPr>
        <w:t xml:space="preserve">rof. </w:t>
      </w:r>
      <w:r w:rsidR="001D7F22" w:rsidRPr="001D7F22">
        <w:rPr>
          <w:rFonts w:asciiTheme="majorHAnsi" w:hAnsiTheme="majorHAnsi" w:cstheme="majorHAnsi"/>
          <w:b/>
          <w:bCs/>
          <w:color w:val="000000" w:themeColor="text1"/>
          <w:szCs w:val="21"/>
        </w:rPr>
        <w:t>Bruce</w:t>
      </w:r>
      <w:r w:rsidR="001D7F22">
        <w:rPr>
          <w:rFonts w:asciiTheme="majorHAnsi" w:hAnsiTheme="majorHAnsi" w:cstheme="majorHAnsi"/>
          <w:b/>
          <w:bCs/>
          <w:color w:val="000000" w:themeColor="text1"/>
          <w:szCs w:val="21"/>
        </w:rPr>
        <w:t xml:space="preserve"> </w:t>
      </w:r>
      <w:proofErr w:type="spellStart"/>
      <w:r w:rsidR="001D7F22">
        <w:rPr>
          <w:rFonts w:asciiTheme="majorHAnsi" w:hAnsiTheme="majorHAnsi" w:cstheme="majorHAnsi"/>
          <w:b/>
          <w:bCs/>
          <w:color w:val="000000" w:themeColor="text1"/>
          <w:szCs w:val="21"/>
        </w:rPr>
        <w:t>Beutler</w:t>
      </w:r>
      <w:proofErr w:type="spellEnd"/>
      <w:r w:rsidR="001D7F22">
        <w:rPr>
          <w:rFonts w:asciiTheme="majorHAnsi" w:hAnsiTheme="majorHAnsi" w:cstheme="majorHAnsi"/>
          <w:b/>
          <w:bCs/>
          <w:color w:val="000000" w:themeColor="text1"/>
          <w:szCs w:val="21"/>
        </w:rPr>
        <w:t xml:space="preserve"> MD</w:t>
      </w:r>
      <w:r w:rsidRPr="00B462C4">
        <w:rPr>
          <w:rFonts w:asciiTheme="majorHAnsi" w:hAnsiTheme="majorHAnsi" w:cstheme="majorHAnsi"/>
          <w:color w:val="000000" w:themeColor="text1"/>
          <w:szCs w:val="21"/>
        </w:rPr>
        <w:t xml:space="preserve">, as well as </w:t>
      </w:r>
      <w:r w:rsidR="001D7F22">
        <w:rPr>
          <w:rFonts w:asciiTheme="majorHAnsi" w:hAnsiTheme="majorHAnsi" w:cstheme="majorHAnsi"/>
          <w:b/>
          <w:color w:val="000000" w:themeColor="text1"/>
          <w:szCs w:val="21"/>
        </w:rPr>
        <w:t>prof. Jeffrey Friedman MD PhD</w:t>
      </w:r>
      <w:r w:rsidR="00213946">
        <w:rPr>
          <w:rFonts w:asciiTheme="majorHAnsi" w:hAnsiTheme="majorHAnsi" w:cstheme="majorHAnsi"/>
          <w:color w:val="000000" w:themeColor="text1"/>
          <w:szCs w:val="21"/>
        </w:rPr>
        <w:t xml:space="preserve">, </w:t>
      </w:r>
      <w:r w:rsidR="001D7F22" w:rsidRPr="001D7F22">
        <w:rPr>
          <w:rFonts w:asciiTheme="majorHAnsi" w:hAnsiTheme="majorHAnsi" w:cstheme="majorHAnsi"/>
          <w:b/>
          <w:color w:val="000000" w:themeColor="text1"/>
          <w:szCs w:val="21"/>
        </w:rPr>
        <w:t>prof.</w:t>
      </w:r>
      <w:r w:rsidR="001D7F22">
        <w:rPr>
          <w:rFonts w:asciiTheme="majorHAnsi" w:hAnsiTheme="majorHAnsi" w:cstheme="majorHAnsi"/>
          <w:color w:val="000000" w:themeColor="text1"/>
          <w:szCs w:val="21"/>
        </w:rPr>
        <w:t xml:space="preserve"> </w:t>
      </w:r>
      <w:r w:rsidR="001D7F22">
        <w:rPr>
          <w:rFonts w:asciiTheme="majorHAnsi" w:hAnsiTheme="majorHAnsi" w:cstheme="majorHAnsi"/>
          <w:b/>
          <w:bCs/>
          <w:color w:val="000000" w:themeColor="text1"/>
          <w:szCs w:val="21"/>
        </w:rPr>
        <w:t xml:space="preserve">Karl </w:t>
      </w:r>
      <w:proofErr w:type="spellStart"/>
      <w:r w:rsidRPr="00B462C4">
        <w:rPr>
          <w:rFonts w:asciiTheme="majorHAnsi" w:hAnsiTheme="majorHAnsi" w:cstheme="majorHAnsi"/>
          <w:b/>
          <w:bCs/>
          <w:color w:val="000000" w:themeColor="text1"/>
          <w:szCs w:val="21"/>
        </w:rPr>
        <w:t>D</w:t>
      </w:r>
      <w:r w:rsidR="001D7F22">
        <w:rPr>
          <w:rFonts w:asciiTheme="majorHAnsi" w:hAnsiTheme="majorHAnsi" w:cstheme="majorHAnsi"/>
          <w:b/>
          <w:bCs/>
          <w:color w:val="000000" w:themeColor="text1"/>
          <w:szCs w:val="21"/>
        </w:rPr>
        <w:t>iesseroth</w:t>
      </w:r>
      <w:proofErr w:type="spellEnd"/>
      <w:r w:rsidR="001D7F22">
        <w:rPr>
          <w:rFonts w:asciiTheme="majorHAnsi" w:hAnsiTheme="majorHAnsi" w:cstheme="majorHAnsi"/>
          <w:b/>
          <w:bCs/>
          <w:color w:val="000000" w:themeColor="text1"/>
          <w:szCs w:val="21"/>
        </w:rPr>
        <w:t xml:space="preserve"> MD</w:t>
      </w:r>
      <w:r w:rsidRPr="00B462C4">
        <w:rPr>
          <w:rFonts w:asciiTheme="majorHAnsi" w:hAnsiTheme="majorHAnsi" w:cstheme="majorHAnsi"/>
          <w:b/>
          <w:bCs/>
          <w:color w:val="000000" w:themeColor="text1"/>
          <w:szCs w:val="21"/>
        </w:rPr>
        <w:t xml:space="preserve"> PhD</w:t>
      </w:r>
      <w:r w:rsidR="00946963">
        <w:rPr>
          <w:rFonts w:asciiTheme="majorHAnsi" w:hAnsiTheme="majorHAnsi" w:cstheme="majorHAnsi"/>
          <w:b/>
          <w:bCs/>
          <w:color w:val="000000" w:themeColor="text1"/>
          <w:szCs w:val="21"/>
        </w:rPr>
        <w:t>,</w:t>
      </w:r>
      <w:r w:rsidRPr="00B462C4">
        <w:rPr>
          <w:rFonts w:asciiTheme="majorHAnsi" w:hAnsiTheme="majorHAnsi" w:cstheme="majorHAnsi"/>
          <w:color w:val="000000" w:themeColor="text1"/>
          <w:szCs w:val="21"/>
        </w:rPr>
        <w:t xml:space="preserve"> </w:t>
      </w:r>
      <w:r w:rsidR="001D7F22">
        <w:rPr>
          <w:rFonts w:asciiTheme="majorHAnsi" w:hAnsiTheme="majorHAnsi" w:cstheme="majorHAnsi"/>
          <w:b/>
          <w:bCs/>
          <w:color w:val="000000" w:themeColor="text1"/>
          <w:szCs w:val="21"/>
        </w:rPr>
        <w:t xml:space="preserve">prof. </w:t>
      </w:r>
      <w:r w:rsidR="00946963">
        <w:rPr>
          <w:rFonts w:asciiTheme="majorHAnsi" w:hAnsiTheme="majorHAnsi" w:cstheme="majorHAnsi"/>
          <w:b/>
          <w:bCs/>
          <w:color w:val="000000" w:themeColor="text1"/>
          <w:szCs w:val="21"/>
        </w:rPr>
        <w:t xml:space="preserve">Roel </w:t>
      </w:r>
      <w:proofErr w:type="spellStart"/>
      <w:r w:rsidR="00946963">
        <w:rPr>
          <w:rFonts w:asciiTheme="majorHAnsi" w:hAnsiTheme="majorHAnsi" w:cstheme="majorHAnsi"/>
          <w:b/>
          <w:bCs/>
          <w:color w:val="000000" w:themeColor="text1"/>
          <w:szCs w:val="21"/>
        </w:rPr>
        <w:t>Nusse</w:t>
      </w:r>
      <w:proofErr w:type="spellEnd"/>
      <w:r w:rsidR="00946963">
        <w:rPr>
          <w:rFonts w:asciiTheme="majorHAnsi" w:hAnsiTheme="majorHAnsi" w:cstheme="majorHAnsi"/>
          <w:b/>
          <w:bCs/>
          <w:color w:val="000000" w:themeColor="text1"/>
          <w:szCs w:val="21"/>
        </w:rPr>
        <w:t xml:space="preserve"> PhD </w:t>
      </w:r>
      <w:r w:rsidR="00946963">
        <w:rPr>
          <w:rFonts w:asciiTheme="majorHAnsi" w:hAnsiTheme="majorHAnsi" w:cstheme="majorHAnsi"/>
          <w:bCs/>
          <w:color w:val="000000" w:themeColor="text1"/>
          <w:szCs w:val="21"/>
        </w:rPr>
        <w:t xml:space="preserve">and </w:t>
      </w:r>
      <w:r w:rsidR="00946963">
        <w:rPr>
          <w:rFonts w:asciiTheme="majorHAnsi" w:hAnsiTheme="majorHAnsi" w:cstheme="majorHAnsi"/>
          <w:b/>
          <w:bCs/>
          <w:color w:val="000000" w:themeColor="text1"/>
          <w:szCs w:val="21"/>
        </w:rPr>
        <w:t xml:space="preserve">prof. Hanneke </w:t>
      </w:r>
      <w:proofErr w:type="spellStart"/>
      <w:r w:rsidR="00946963">
        <w:rPr>
          <w:rFonts w:asciiTheme="majorHAnsi" w:hAnsiTheme="majorHAnsi" w:cstheme="majorHAnsi"/>
          <w:b/>
          <w:bCs/>
          <w:color w:val="000000" w:themeColor="text1"/>
          <w:szCs w:val="21"/>
        </w:rPr>
        <w:t>Schuitemaker</w:t>
      </w:r>
      <w:proofErr w:type="spellEnd"/>
      <w:r w:rsidR="00946963">
        <w:rPr>
          <w:rFonts w:asciiTheme="majorHAnsi" w:hAnsiTheme="majorHAnsi" w:cstheme="majorHAnsi"/>
          <w:b/>
          <w:bCs/>
          <w:color w:val="000000" w:themeColor="text1"/>
          <w:szCs w:val="21"/>
        </w:rPr>
        <w:t xml:space="preserve"> PhD</w:t>
      </w:r>
      <w:r w:rsidRPr="00B462C4">
        <w:rPr>
          <w:rFonts w:asciiTheme="majorHAnsi" w:hAnsiTheme="majorHAnsi" w:cstheme="majorHAnsi"/>
          <w:color w:val="000000" w:themeColor="text1"/>
          <w:szCs w:val="21"/>
        </w:rPr>
        <w:t xml:space="preserve">. </w:t>
      </w:r>
    </w:p>
    <w:p w14:paraId="55F76241" w14:textId="77777777" w:rsidR="00B462C4" w:rsidRPr="00B462C4" w:rsidRDefault="00B462C4" w:rsidP="00B462C4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Cs w:val="21"/>
        </w:rPr>
      </w:pPr>
    </w:p>
    <w:p w14:paraId="0E813F05" w14:textId="3E5E2724" w:rsidR="00B462C4" w:rsidRPr="00B462C4" w:rsidRDefault="00B462C4" w:rsidP="00B462C4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Cs w:val="21"/>
        </w:rPr>
      </w:pPr>
      <w:r w:rsidRPr="00B462C4">
        <w:rPr>
          <w:rFonts w:asciiTheme="majorHAnsi" w:hAnsiTheme="majorHAnsi" w:cstheme="majorHAnsi"/>
          <w:color w:val="000000" w:themeColor="text1"/>
          <w:szCs w:val="21"/>
        </w:rPr>
        <w:t xml:space="preserve">During ISCOMS, students can explore PhD opportunities at the University Medical Center Groningen (UMCG) with our ISCOMS Research Fellowships (IRF). The IRF is a challenging two week </w:t>
      </w:r>
      <w:proofErr w:type="spellStart"/>
      <w:r w:rsidRPr="00B462C4">
        <w:rPr>
          <w:rFonts w:asciiTheme="majorHAnsi" w:hAnsiTheme="majorHAnsi" w:cstheme="majorHAnsi"/>
          <w:color w:val="000000" w:themeColor="text1"/>
          <w:szCs w:val="21"/>
        </w:rPr>
        <w:t>programme</w:t>
      </w:r>
      <w:proofErr w:type="spellEnd"/>
      <w:r w:rsidRPr="00B462C4">
        <w:rPr>
          <w:rFonts w:asciiTheme="majorHAnsi" w:hAnsiTheme="majorHAnsi" w:cstheme="majorHAnsi"/>
          <w:color w:val="000000" w:themeColor="text1"/>
          <w:szCs w:val="21"/>
        </w:rPr>
        <w:t>, in which students may actively participate in research at one of the UMCG Research Institutes and gather a great deal of knowledge related to the topic of research. As a student, you get the chance to perform research at a leading institute, meet top</w:t>
      </w:r>
      <w:r w:rsidR="00040D6F">
        <w:rPr>
          <w:rFonts w:asciiTheme="majorHAnsi" w:hAnsiTheme="majorHAnsi" w:cstheme="majorHAnsi"/>
          <w:color w:val="000000" w:themeColor="text1"/>
          <w:szCs w:val="21"/>
        </w:rPr>
        <w:t xml:space="preserve"> </w:t>
      </w:r>
      <w:r w:rsidRPr="00B462C4">
        <w:rPr>
          <w:rFonts w:asciiTheme="majorHAnsi" w:hAnsiTheme="majorHAnsi" w:cstheme="majorHAnsi"/>
          <w:color w:val="000000" w:themeColor="text1"/>
          <w:szCs w:val="21"/>
        </w:rPr>
        <w:t>researchers, and learn about the possibilities of doing a PhD-</w:t>
      </w:r>
      <w:proofErr w:type="spellStart"/>
      <w:r w:rsidRPr="00B462C4">
        <w:rPr>
          <w:rFonts w:asciiTheme="majorHAnsi" w:hAnsiTheme="majorHAnsi" w:cstheme="majorHAnsi"/>
          <w:color w:val="000000" w:themeColor="text1"/>
          <w:szCs w:val="21"/>
        </w:rPr>
        <w:t>programme</w:t>
      </w:r>
      <w:proofErr w:type="spellEnd"/>
      <w:r w:rsidRPr="00B462C4">
        <w:rPr>
          <w:rFonts w:asciiTheme="majorHAnsi" w:hAnsiTheme="majorHAnsi" w:cstheme="majorHAnsi"/>
          <w:color w:val="000000" w:themeColor="text1"/>
          <w:szCs w:val="21"/>
        </w:rPr>
        <w:t xml:space="preserve"> in the Netherlands. Many foreign students were able to start a PhD-</w:t>
      </w:r>
      <w:proofErr w:type="spellStart"/>
      <w:r w:rsidRPr="00B462C4">
        <w:rPr>
          <w:rFonts w:asciiTheme="majorHAnsi" w:hAnsiTheme="majorHAnsi" w:cstheme="majorHAnsi"/>
          <w:color w:val="000000" w:themeColor="text1"/>
          <w:szCs w:val="21"/>
        </w:rPr>
        <w:t>programme</w:t>
      </w:r>
      <w:proofErr w:type="spellEnd"/>
      <w:r w:rsidRPr="00B462C4">
        <w:rPr>
          <w:rFonts w:asciiTheme="majorHAnsi" w:hAnsiTheme="majorHAnsi" w:cstheme="majorHAnsi"/>
          <w:color w:val="000000" w:themeColor="text1"/>
          <w:szCs w:val="21"/>
        </w:rPr>
        <w:t xml:space="preserve"> in the UMCG due to the IRF. The IRF </w:t>
      </w:r>
      <w:r w:rsidR="00040D6F">
        <w:rPr>
          <w:rFonts w:asciiTheme="majorHAnsi" w:hAnsiTheme="majorHAnsi" w:cstheme="majorHAnsi"/>
          <w:color w:val="000000" w:themeColor="text1"/>
          <w:szCs w:val="21"/>
        </w:rPr>
        <w:t>are</w:t>
      </w:r>
      <w:r w:rsidRPr="00B462C4">
        <w:rPr>
          <w:rFonts w:asciiTheme="majorHAnsi" w:hAnsiTheme="majorHAnsi" w:cstheme="majorHAnsi"/>
          <w:color w:val="000000" w:themeColor="text1"/>
          <w:szCs w:val="21"/>
        </w:rPr>
        <w:t xml:space="preserve"> available for presenting participants exclusively. </w:t>
      </w:r>
    </w:p>
    <w:p w14:paraId="0F5B4968" w14:textId="77777777" w:rsidR="00B462C4" w:rsidRPr="00B462C4" w:rsidRDefault="00B462C4" w:rsidP="00B462C4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Cs w:val="21"/>
        </w:rPr>
      </w:pPr>
    </w:p>
    <w:p w14:paraId="3C1BE32A" w14:textId="275917D1" w:rsidR="00B462C4" w:rsidRPr="00B462C4" w:rsidRDefault="00946963" w:rsidP="00B462C4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Cs w:val="21"/>
        </w:rPr>
      </w:pPr>
      <w:r w:rsidRPr="00946963">
        <w:rPr>
          <w:rFonts w:asciiTheme="majorHAnsi" w:hAnsiTheme="majorHAnsi" w:cstheme="majorHAnsi"/>
          <w:color w:val="000000" w:themeColor="text1"/>
          <w:szCs w:val="21"/>
        </w:rPr>
        <w:t xml:space="preserve">ISCOMS </w:t>
      </w:r>
      <w:r>
        <w:rPr>
          <w:rFonts w:asciiTheme="majorHAnsi" w:hAnsiTheme="majorHAnsi" w:cstheme="majorHAnsi"/>
          <w:color w:val="000000" w:themeColor="text1"/>
          <w:szCs w:val="21"/>
        </w:rPr>
        <w:t xml:space="preserve">2022 will take place in Groningen at the UMCG. </w:t>
      </w:r>
      <w:r w:rsidR="00031C65">
        <w:rPr>
          <w:rFonts w:asciiTheme="majorHAnsi" w:hAnsiTheme="majorHAnsi" w:cstheme="majorHAnsi"/>
          <w:color w:val="000000" w:themeColor="text1"/>
          <w:szCs w:val="21"/>
        </w:rPr>
        <w:t>The main focus of the congress will be on physical participation, but several elements will take place digitally as well. Furthermore, we will host ISCOMS 2022</w:t>
      </w:r>
      <w:r w:rsidR="00031C65" w:rsidRPr="00031C65">
        <w:rPr>
          <w:rFonts w:asciiTheme="majorHAnsi" w:hAnsiTheme="majorHAnsi" w:cstheme="majorHAnsi"/>
          <w:color w:val="000000" w:themeColor="text1"/>
          <w:szCs w:val="21"/>
        </w:rPr>
        <w:t xml:space="preserve"> </w:t>
      </w:r>
      <w:r w:rsidR="00031C65" w:rsidRPr="00B462C4">
        <w:rPr>
          <w:rFonts w:asciiTheme="majorHAnsi" w:hAnsiTheme="majorHAnsi" w:cstheme="majorHAnsi"/>
          <w:color w:val="000000" w:themeColor="text1"/>
          <w:szCs w:val="21"/>
        </w:rPr>
        <w:t>in Groningen within the confines of the COVID-19 measure</w:t>
      </w:r>
      <w:r w:rsidR="00031C65">
        <w:rPr>
          <w:rFonts w:asciiTheme="majorHAnsi" w:hAnsiTheme="majorHAnsi" w:cstheme="majorHAnsi"/>
          <w:color w:val="000000" w:themeColor="text1"/>
          <w:szCs w:val="21"/>
        </w:rPr>
        <w:t>s</w:t>
      </w:r>
      <w:r w:rsidR="00040D6F">
        <w:rPr>
          <w:rFonts w:asciiTheme="majorHAnsi" w:hAnsiTheme="majorHAnsi" w:cstheme="majorHAnsi"/>
          <w:color w:val="000000" w:themeColor="text1"/>
          <w:szCs w:val="21"/>
        </w:rPr>
        <w:t xml:space="preserve"> of the Netherlands</w:t>
      </w:r>
      <w:r w:rsidR="00031C65" w:rsidRPr="00B462C4">
        <w:rPr>
          <w:rFonts w:asciiTheme="majorHAnsi" w:hAnsiTheme="majorHAnsi" w:cstheme="majorHAnsi"/>
          <w:color w:val="000000" w:themeColor="text1"/>
          <w:szCs w:val="21"/>
        </w:rPr>
        <w:t>.</w:t>
      </w:r>
      <w:r w:rsidR="00031C65">
        <w:rPr>
          <w:rFonts w:asciiTheme="majorHAnsi" w:hAnsiTheme="majorHAnsi" w:cstheme="majorHAnsi"/>
          <w:color w:val="000000" w:themeColor="text1"/>
          <w:szCs w:val="21"/>
        </w:rPr>
        <w:t xml:space="preserve"> </w:t>
      </w:r>
      <w:r w:rsidR="00B462C4" w:rsidRPr="00B462C4">
        <w:rPr>
          <w:rFonts w:asciiTheme="majorHAnsi" w:hAnsiTheme="majorHAnsi" w:cstheme="majorHAnsi"/>
          <w:color w:val="000000" w:themeColor="text1"/>
          <w:szCs w:val="21"/>
        </w:rPr>
        <w:t>Thus, irrespective of the COVID-19 situation, ISCOMS 202</w:t>
      </w:r>
      <w:r w:rsidR="00040D6F">
        <w:rPr>
          <w:rFonts w:asciiTheme="majorHAnsi" w:hAnsiTheme="majorHAnsi" w:cstheme="majorHAnsi"/>
          <w:color w:val="000000" w:themeColor="text1"/>
          <w:szCs w:val="21"/>
        </w:rPr>
        <w:t>2</w:t>
      </w:r>
      <w:r w:rsidR="00B462C4" w:rsidRPr="00B462C4">
        <w:rPr>
          <w:rFonts w:asciiTheme="majorHAnsi" w:hAnsiTheme="majorHAnsi" w:cstheme="majorHAnsi"/>
          <w:color w:val="000000" w:themeColor="text1"/>
          <w:szCs w:val="21"/>
        </w:rPr>
        <w:t xml:space="preserve"> will </w:t>
      </w:r>
      <w:r w:rsidR="00040D6F">
        <w:rPr>
          <w:rFonts w:asciiTheme="majorHAnsi" w:hAnsiTheme="majorHAnsi" w:cstheme="majorHAnsi"/>
          <w:color w:val="000000" w:themeColor="text1"/>
          <w:szCs w:val="21"/>
        </w:rPr>
        <w:t xml:space="preserve">definitely </w:t>
      </w:r>
      <w:r w:rsidR="00B462C4" w:rsidRPr="00B462C4">
        <w:rPr>
          <w:rFonts w:asciiTheme="majorHAnsi" w:hAnsiTheme="majorHAnsi" w:cstheme="majorHAnsi"/>
          <w:color w:val="000000" w:themeColor="text1"/>
          <w:szCs w:val="21"/>
        </w:rPr>
        <w:t>take place!</w:t>
      </w:r>
    </w:p>
    <w:p w14:paraId="14E68792" w14:textId="77777777" w:rsidR="00B462C4" w:rsidRPr="00B462C4" w:rsidRDefault="00B462C4" w:rsidP="00B462C4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Cs w:val="21"/>
        </w:rPr>
      </w:pPr>
    </w:p>
    <w:p w14:paraId="6C6D3B75" w14:textId="244F02B5" w:rsidR="00B462C4" w:rsidRPr="00040D6F" w:rsidRDefault="00B462C4" w:rsidP="00B462C4">
      <w:pPr>
        <w:spacing w:line="240" w:lineRule="auto"/>
        <w:jc w:val="both"/>
        <w:rPr>
          <w:rFonts w:asciiTheme="majorHAnsi" w:hAnsiTheme="majorHAnsi" w:cstheme="majorHAnsi"/>
          <w:b/>
          <w:bCs/>
          <w:color w:val="000000" w:themeColor="text1"/>
          <w:szCs w:val="21"/>
        </w:rPr>
      </w:pPr>
      <w:r w:rsidRPr="00B462C4">
        <w:rPr>
          <w:rFonts w:asciiTheme="majorHAnsi" w:hAnsiTheme="majorHAnsi" w:cstheme="majorHAnsi"/>
          <w:b/>
          <w:bCs/>
          <w:color w:val="000000" w:themeColor="text1"/>
          <w:szCs w:val="21"/>
        </w:rPr>
        <w:t>CALL FOR ABSTRACTS</w:t>
      </w:r>
    </w:p>
    <w:p w14:paraId="358EF89B" w14:textId="35DC63D3" w:rsidR="00B462C4" w:rsidRPr="00B462C4" w:rsidRDefault="00B462C4" w:rsidP="095108B5">
      <w:pPr>
        <w:spacing w:line="240" w:lineRule="auto"/>
        <w:jc w:val="both"/>
        <w:rPr>
          <w:rFonts w:asciiTheme="majorHAnsi" w:hAnsiTheme="majorHAnsi" w:cstheme="majorBidi"/>
          <w:color w:val="0563C1"/>
        </w:rPr>
      </w:pPr>
      <w:r w:rsidRPr="095108B5">
        <w:rPr>
          <w:rFonts w:asciiTheme="majorHAnsi" w:hAnsiTheme="majorHAnsi" w:cstheme="majorBidi"/>
          <w:color w:val="000000" w:themeColor="text1"/>
        </w:rPr>
        <w:t xml:space="preserve">Are you interested in presenting your research at ISCOMS? Send in your abstract. The abstract submission is </w:t>
      </w:r>
      <w:r w:rsidRPr="00040D6F">
        <w:rPr>
          <w:rFonts w:asciiTheme="majorHAnsi" w:hAnsiTheme="majorHAnsi" w:cstheme="majorBidi"/>
          <w:b/>
          <w:color w:val="000000" w:themeColor="text1"/>
        </w:rPr>
        <w:t xml:space="preserve">open </w:t>
      </w:r>
      <w:r w:rsidR="00040D6F">
        <w:rPr>
          <w:rFonts w:asciiTheme="majorHAnsi" w:hAnsiTheme="majorHAnsi" w:cstheme="majorBidi"/>
          <w:b/>
          <w:color w:val="000000" w:themeColor="text1"/>
        </w:rPr>
        <w:t>from the 18</w:t>
      </w:r>
      <w:r w:rsidR="00040D6F" w:rsidRPr="00040D6F">
        <w:rPr>
          <w:rFonts w:asciiTheme="majorHAnsi" w:hAnsiTheme="majorHAnsi" w:cstheme="majorBidi"/>
          <w:b/>
          <w:color w:val="000000" w:themeColor="text1"/>
          <w:vertAlign w:val="superscript"/>
        </w:rPr>
        <w:t>th</w:t>
      </w:r>
      <w:r w:rsidR="00040D6F">
        <w:rPr>
          <w:rFonts w:asciiTheme="majorHAnsi" w:hAnsiTheme="majorHAnsi" w:cstheme="majorBidi"/>
          <w:b/>
          <w:color w:val="000000" w:themeColor="text1"/>
        </w:rPr>
        <w:t xml:space="preserve"> of October</w:t>
      </w:r>
      <w:r w:rsidRPr="00040D6F">
        <w:rPr>
          <w:rFonts w:asciiTheme="majorHAnsi" w:hAnsiTheme="majorHAnsi" w:cstheme="majorBidi"/>
          <w:b/>
          <w:color w:val="000000" w:themeColor="text1"/>
        </w:rPr>
        <w:t xml:space="preserve"> until</w:t>
      </w:r>
      <w:r w:rsidRPr="00213946">
        <w:rPr>
          <w:rFonts w:asciiTheme="majorHAnsi" w:hAnsiTheme="majorHAnsi" w:cstheme="majorBidi"/>
          <w:b/>
          <w:color w:val="000000" w:themeColor="text1"/>
        </w:rPr>
        <w:t xml:space="preserve"> the 3</w:t>
      </w:r>
      <w:r w:rsidR="00946963">
        <w:rPr>
          <w:rFonts w:asciiTheme="majorHAnsi" w:hAnsiTheme="majorHAnsi" w:cstheme="majorBidi"/>
          <w:b/>
          <w:color w:val="000000" w:themeColor="text1"/>
        </w:rPr>
        <w:t>0</w:t>
      </w:r>
      <w:r w:rsidR="000F6946" w:rsidRPr="00213946">
        <w:rPr>
          <w:rFonts w:asciiTheme="majorHAnsi" w:hAnsiTheme="majorHAnsi" w:cstheme="majorBidi"/>
          <w:b/>
          <w:color w:val="000000" w:themeColor="text1"/>
          <w:vertAlign w:val="superscript"/>
        </w:rPr>
        <w:t>st</w:t>
      </w:r>
      <w:r w:rsidRPr="00213946">
        <w:rPr>
          <w:rFonts w:asciiTheme="majorHAnsi" w:hAnsiTheme="majorHAnsi" w:cstheme="majorBidi"/>
          <w:b/>
          <w:color w:val="000000" w:themeColor="text1"/>
        </w:rPr>
        <w:t xml:space="preserve"> of January 202</w:t>
      </w:r>
      <w:r w:rsidR="00031C65">
        <w:rPr>
          <w:rFonts w:asciiTheme="majorHAnsi" w:hAnsiTheme="majorHAnsi" w:cstheme="majorBidi"/>
          <w:b/>
          <w:color w:val="000000" w:themeColor="text1"/>
        </w:rPr>
        <w:t>2</w:t>
      </w:r>
      <w:r w:rsidRPr="095108B5">
        <w:rPr>
          <w:rFonts w:asciiTheme="majorHAnsi" w:hAnsiTheme="majorHAnsi" w:cstheme="majorBidi"/>
          <w:color w:val="000000" w:themeColor="text1"/>
        </w:rPr>
        <w:t xml:space="preserve">. Each student is allowed to submit up to </w:t>
      </w:r>
      <w:r w:rsidR="00040D6F">
        <w:rPr>
          <w:rFonts w:asciiTheme="majorHAnsi" w:hAnsiTheme="majorHAnsi" w:cstheme="majorBidi"/>
          <w:color w:val="000000" w:themeColor="text1"/>
        </w:rPr>
        <w:t>two</w:t>
      </w:r>
      <w:r w:rsidRPr="095108B5">
        <w:rPr>
          <w:rFonts w:asciiTheme="majorHAnsi" w:hAnsiTheme="majorHAnsi" w:cstheme="majorBidi"/>
          <w:color w:val="000000" w:themeColor="text1"/>
        </w:rPr>
        <w:t xml:space="preserve"> abstracts. Abstracts can be submitted on our website </w:t>
      </w:r>
      <w:hyperlink r:id="rId9">
        <w:r w:rsidRPr="095108B5">
          <w:rPr>
            <w:rStyle w:val="Hyperlink"/>
            <w:rFonts w:asciiTheme="majorHAnsi" w:hAnsiTheme="majorHAnsi" w:cstheme="majorBidi"/>
            <w:color w:val="4F81BD" w:themeColor="accent1"/>
          </w:rPr>
          <w:t>www.iscoms.com</w:t>
        </w:r>
      </w:hyperlink>
      <w:r w:rsidRPr="095108B5">
        <w:rPr>
          <w:rFonts w:asciiTheme="majorHAnsi" w:hAnsiTheme="majorHAnsi" w:cstheme="majorBidi"/>
          <w:color w:val="0563C1"/>
        </w:rPr>
        <w:t>.</w:t>
      </w:r>
    </w:p>
    <w:p w14:paraId="48E42AF3" w14:textId="77777777" w:rsidR="00B462C4" w:rsidRPr="00B462C4" w:rsidRDefault="00B462C4" w:rsidP="00B462C4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Cs w:val="21"/>
        </w:rPr>
      </w:pPr>
    </w:p>
    <w:p w14:paraId="7450818B" w14:textId="79FC2F1D" w:rsidR="00B462C4" w:rsidRPr="00B462C4" w:rsidRDefault="00B462C4" w:rsidP="00B462C4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Cs w:val="21"/>
        </w:rPr>
      </w:pPr>
      <w:r w:rsidRPr="00B462C4">
        <w:rPr>
          <w:rFonts w:asciiTheme="majorHAnsi" w:hAnsiTheme="majorHAnsi" w:cstheme="majorHAnsi"/>
          <w:color w:val="000000" w:themeColor="text1"/>
          <w:szCs w:val="21"/>
        </w:rPr>
        <w:t xml:space="preserve">For more information, please visit </w:t>
      </w:r>
      <w:hyperlink r:id="rId10" w:history="1">
        <w:r w:rsidRPr="00B462C4">
          <w:rPr>
            <w:rStyle w:val="Hyperlink"/>
            <w:rFonts w:asciiTheme="majorHAnsi" w:hAnsiTheme="majorHAnsi" w:cstheme="majorHAnsi"/>
            <w:color w:val="4F81BD" w:themeColor="accent1"/>
            <w:szCs w:val="21"/>
          </w:rPr>
          <w:t>our website</w:t>
        </w:r>
      </w:hyperlink>
      <w:r w:rsidR="00001C6B">
        <w:rPr>
          <w:rFonts w:asciiTheme="majorHAnsi" w:hAnsiTheme="majorHAnsi" w:cstheme="majorHAnsi"/>
          <w:color w:val="000000" w:themeColor="text1"/>
          <w:szCs w:val="21"/>
        </w:rPr>
        <w:t>,</w:t>
      </w:r>
      <w:r w:rsidRPr="00B462C4">
        <w:rPr>
          <w:rFonts w:asciiTheme="majorHAnsi" w:hAnsiTheme="majorHAnsi" w:cstheme="majorHAnsi"/>
          <w:color w:val="000000" w:themeColor="text1"/>
          <w:szCs w:val="21"/>
        </w:rPr>
        <w:t xml:space="preserve"> </w:t>
      </w:r>
      <w:hyperlink r:id="rId11" w:history="1">
        <w:r w:rsidRPr="00213946">
          <w:rPr>
            <w:rStyle w:val="Hyperlink"/>
            <w:rFonts w:asciiTheme="majorHAnsi" w:hAnsiTheme="majorHAnsi" w:cstheme="majorHAnsi"/>
            <w:color w:val="4F81BD" w:themeColor="accent1"/>
            <w:szCs w:val="21"/>
          </w:rPr>
          <w:t>Facebook page</w:t>
        </w:r>
      </w:hyperlink>
      <w:r w:rsidR="00001C6B">
        <w:rPr>
          <w:rStyle w:val="Hyperlink"/>
          <w:rFonts w:asciiTheme="majorHAnsi" w:hAnsiTheme="majorHAnsi" w:cstheme="majorHAnsi"/>
          <w:color w:val="4F81BD" w:themeColor="accent1"/>
          <w:szCs w:val="21"/>
          <w:u w:val="none"/>
        </w:rPr>
        <w:t xml:space="preserve"> </w:t>
      </w:r>
      <w:r w:rsidR="00001C6B" w:rsidRPr="00001C6B">
        <w:rPr>
          <w:rStyle w:val="Hyperlink"/>
          <w:rFonts w:asciiTheme="majorHAnsi" w:hAnsiTheme="majorHAnsi" w:cstheme="majorHAnsi"/>
          <w:color w:val="auto"/>
          <w:szCs w:val="21"/>
          <w:u w:val="none"/>
        </w:rPr>
        <w:t>and</w:t>
      </w:r>
      <w:r w:rsidR="00001C6B">
        <w:rPr>
          <w:rStyle w:val="Hyperlink"/>
          <w:rFonts w:asciiTheme="majorHAnsi" w:hAnsiTheme="majorHAnsi" w:cstheme="majorHAnsi"/>
          <w:color w:val="4F81BD" w:themeColor="accent1"/>
          <w:szCs w:val="21"/>
          <w:u w:val="none"/>
        </w:rPr>
        <w:t xml:space="preserve"> </w:t>
      </w:r>
      <w:hyperlink r:id="rId12" w:history="1">
        <w:r w:rsidR="00001C6B" w:rsidRPr="00001C6B">
          <w:rPr>
            <w:rStyle w:val="Hyperlink"/>
            <w:rFonts w:asciiTheme="majorHAnsi" w:hAnsiTheme="majorHAnsi" w:cstheme="majorHAnsi"/>
            <w:color w:val="548DD4" w:themeColor="text2" w:themeTint="99"/>
            <w:szCs w:val="21"/>
          </w:rPr>
          <w:t>Instagram page</w:t>
        </w:r>
      </w:hyperlink>
      <w:r w:rsidRPr="00001C6B">
        <w:rPr>
          <w:rFonts w:asciiTheme="majorHAnsi" w:hAnsiTheme="majorHAnsi" w:cstheme="majorHAnsi"/>
          <w:color w:val="548DD4" w:themeColor="text2" w:themeTint="99"/>
          <w:szCs w:val="21"/>
        </w:rPr>
        <w:t xml:space="preserve">. </w:t>
      </w:r>
      <w:r w:rsidRPr="00B462C4">
        <w:rPr>
          <w:rFonts w:asciiTheme="majorHAnsi" w:hAnsiTheme="majorHAnsi" w:cstheme="majorHAnsi"/>
          <w:color w:val="000000" w:themeColor="text1"/>
          <w:szCs w:val="21"/>
        </w:rPr>
        <w:t xml:space="preserve">If you have any questions, feel free to contact us at </w:t>
      </w:r>
      <w:hyperlink r:id="rId13" w:history="1">
        <w:r w:rsidRPr="00B462C4">
          <w:rPr>
            <w:rStyle w:val="Hyperlink"/>
            <w:rFonts w:asciiTheme="majorHAnsi" w:hAnsiTheme="majorHAnsi" w:cstheme="majorHAnsi"/>
            <w:color w:val="4F81BD" w:themeColor="accent1"/>
            <w:szCs w:val="21"/>
          </w:rPr>
          <w:t>iscoms@umcg.nl</w:t>
        </w:r>
      </w:hyperlink>
    </w:p>
    <w:p w14:paraId="4F86A675" w14:textId="77777777" w:rsidR="00B462C4" w:rsidRPr="00B462C4" w:rsidRDefault="00B462C4" w:rsidP="00B462C4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Cs w:val="21"/>
        </w:rPr>
      </w:pPr>
      <w:r w:rsidRPr="00B462C4">
        <w:rPr>
          <w:rFonts w:asciiTheme="majorHAnsi" w:hAnsiTheme="majorHAnsi" w:cstheme="majorHAnsi"/>
          <w:color w:val="000000" w:themeColor="text1"/>
          <w:szCs w:val="21"/>
        </w:rPr>
        <w:t xml:space="preserve"> </w:t>
      </w:r>
    </w:p>
    <w:p w14:paraId="7BACC52B" w14:textId="77777777" w:rsidR="00B462C4" w:rsidRPr="00B462C4" w:rsidRDefault="00B462C4" w:rsidP="00B462C4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Cs w:val="21"/>
        </w:rPr>
      </w:pPr>
      <w:r w:rsidRPr="00B462C4">
        <w:rPr>
          <w:rFonts w:asciiTheme="majorHAnsi" w:hAnsiTheme="majorHAnsi" w:cstheme="majorHAnsi"/>
          <w:color w:val="000000" w:themeColor="text1"/>
          <w:szCs w:val="21"/>
        </w:rPr>
        <w:t>Kind regards,</w:t>
      </w:r>
    </w:p>
    <w:p w14:paraId="2E150DB0" w14:textId="77777777" w:rsidR="00B462C4" w:rsidRPr="00B462C4" w:rsidRDefault="00B462C4" w:rsidP="00B462C4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Cs w:val="21"/>
        </w:rPr>
      </w:pPr>
    </w:p>
    <w:p w14:paraId="2620C346" w14:textId="18735620" w:rsidR="009D0733" w:rsidRPr="009D0733" w:rsidRDefault="009D0733" w:rsidP="00B462C4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Cs w:val="21"/>
          <w:lang w:val="nl-NL"/>
        </w:rPr>
      </w:pPr>
      <w:r w:rsidRPr="009D0733">
        <w:rPr>
          <w:rFonts w:asciiTheme="majorHAnsi" w:hAnsiTheme="majorHAnsi" w:cstheme="majorHAnsi"/>
          <w:color w:val="000000" w:themeColor="text1"/>
          <w:szCs w:val="21"/>
          <w:lang w:val="nl-NL"/>
        </w:rPr>
        <w:t xml:space="preserve">Danielle Lieverse </w:t>
      </w:r>
      <w:proofErr w:type="spellStart"/>
      <w:r w:rsidRPr="009D0733">
        <w:rPr>
          <w:rFonts w:asciiTheme="majorHAnsi" w:hAnsiTheme="majorHAnsi" w:cstheme="majorHAnsi"/>
          <w:color w:val="000000" w:themeColor="text1"/>
          <w:szCs w:val="21"/>
          <w:lang w:val="nl-NL"/>
        </w:rPr>
        <w:t>and</w:t>
      </w:r>
      <w:proofErr w:type="spellEnd"/>
      <w:r w:rsidRPr="009D0733">
        <w:rPr>
          <w:rFonts w:asciiTheme="majorHAnsi" w:hAnsiTheme="majorHAnsi" w:cstheme="majorHAnsi"/>
          <w:color w:val="000000" w:themeColor="text1"/>
          <w:szCs w:val="21"/>
          <w:lang w:val="nl-NL"/>
        </w:rPr>
        <w:t xml:space="preserve"> Lobke van Dijk</w:t>
      </w:r>
      <w:r>
        <w:rPr>
          <w:rFonts w:asciiTheme="majorHAnsi" w:hAnsiTheme="majorHAnsi" w:cstheme="majorHAnsi"/>
          <w:color w:val="000000" w:themeColor="text1"/>
          <w:szCs w:val="21"/>
          <w:lang w:val="nl-NL"/>
        </w:rPr>
        <w:t>huizen</w:t>
      </w:r>
      <w:bookmarkStart w:id="0" w:name="_GoBack"/>
      <w:bookmarkEnd w:id="0"/>
    </w:p>
    <w:p w14:paraId="37B885B0" w14:textId="77777777" w:rsidR="00B462C4" w:rsidRPr="009D0733" w:rsidRDefault="00B462C4" w:rsidP="00B462C4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Cs w:val="21"/>
          <w:lang w:val="en-US"/>
        </w:rPr>
      </w:pPr>
      <w:r w:rsidRPr="009D0733">
        <w:rPr>
          <w:rFonts w:asciiTheme="majorHAnsi" w:hAnsiTheme="majorHAnsi" w:cstheme="majorHAnsi"/>
          <w:i/>
          <w:iCs/>
          <w:color w:val="000000" w:themeColor="text1"/>
          <w:szCs w:val="21"/>
          <w:lang w:val="en-US"/>
        </w:rPr>
        <w:t>International Contacts</w:t>
      </w:r>
    </w:p>
    <w:p w14:paraId="3CED8F46" w14:textId="6C432C71" w:rsidR="00F473F7" w:rsidRPr="009D0733" w:rsidRDefault="00B462C4" w:rsidP="00B462C4">
      <w:pPr>
        <w:spacing w:line="240" w:lineRule="auto"/>
        <w:jc w:val="both"/>
        <w:rPr>
          <w:rFonts w:asciiTheme="majorHAnsi" w:hAnsiTheme="majorHAnsi" w:cstheme="majorHAnsi"/>
          <w:color w:val="000000" w:themeColor="text1"/>
          <w:szCs w:val="21"/>
          <w:lang w:val="en-US"/>
        </w:rPr>
      </w:pPr>
      <w:r w:rsidRPr="009D0733">
        <w:rPr>
          <w:rFonts w:asciiTheme="majorHAnsi" w:hAnsiTheme="majorHAnsi" w:cstheme="majorHAnsi"/>
          <w:color w:val="000000" w:themeColor="text1"/>
          <w:szCs w:val="21"/>
          <w:lang w:val="en-US"/>
        </w:rPr>
        <w:t>ISCOMS 202</w:t>
      </w:r>
      <w:r w:rsidR="00001C6B" w:rsidRPr="009D0733">
        <w:rPr>
          <w:rFonts w:asciiTheme="majorHAnsi" w:hAnsiTheme="majorHAnsi" w:cstheme="majorHAnsi"/>
          <w:color w:val="000000" w:themeColor="text1"/>
          <w:szCs w:val="21"/>
          <w:lang w:val="en-US"/>
        </w:rPr>
        <w:t>2</w:t>
      </w:r>
    </w:p>
    <w:sectPr w:rsidR="00F473F7" w:rsidRPr="009D0733">
      <w:headerReference w:type="default" r:id="rId14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5BF35" w14:textId="77777777" w:rsidR="00583EC5" w:rsidRDefault="00583EC5">
      <w:pPr>
        <w:spacing w:line="240" w:lineRule="auto"/>
      </w:pPr>
      <w:r>
        <w:separator/>
      </w:r>
    </w:p>
  </w:endnote>
  <w:endnote w:type="continuationSeparator" w:id="0">
    <w:p w14:paraId="33E90C91" w14:textId="77777777" w:rsidR="00583EC5" w:rsidRDefault="00583E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90CD1" w14:textId="77777777" w:rsidR="00583EC5" w:rsidRDefault="00583EC5">
      <w:pPr>
        <w:spacing w:line="240" w:lineRule="auto"/>
      </w:pPr>
      <w:r>
        <w:separator/>
      </w:r>
    </w:p>
  </w:footnote>
  <w:footnote w:type="continuationSeparator" w:id="0">
    <w:p w14:paraId="2DC353BB" w14:textId="77777777" w:rsidR="00583EC5" w:rsidRDefault="00583E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5BD28" w14:textId="77777777" w:rsidR="00F473F7" w:rsidRDefault="00CB0055">
    <w:pPr>
      <w:jc w:val="right"/>
    </w:pPr>
    <w:r>
      <w:rPr>
        <w:noProof/>
      </w:rPr>
      <w:drawing>
        <wp:inline distT="114300" distB="114300" distL="114300" distR="114300" wp14:anchorId="3005D62C" wp14:editId="6AF612AD">
          <wp:extent cx="2390775" cy="8763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90775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3F7"/>
    <w:rsid w:val="00001C6B"/>
    <w:rsid w:val="00031C65"/>
    <w:rsid w:val="00040D6F"/>
    <w:rsid w:val="000F6946"/>
    <w:rsid w:val="001D7F22"/>
    <w:rsid w:val="00213946"/>
    <w:rsid w:val="00265DF1"/>
    <w:rsid w:val="00345447"/>
    <w:rsid w:val="004C2CFE"/>
    <w:rsid w:val="00583EC5"/>
    <w:rsid w:val="00743DE3"/>
    <w:rsid w:val="00774290"/>
    <w:rsid w:val="008C232E"/>
    <w:rsid w:val="009209EF"/>
    <w:rsid w:val="00946963"/>
    <w:rsid w:val="009D0733"/>
    <w:rsid w:val="00A31D63"/>
    <w:rsid w:val="00B462C4"/>
    <w:rsid w:val="00B85EBC"/>
    <w:rsid w:val="00CB0055"/>
    <w:rsid w:val="00F473F7"/>
    <w:rsid w:val="0951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CF926"/>
  <w15:docId w15:val="{48B62C7E-3A0F-4BCD-A810-6E86D7CB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B462C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39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1C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5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scoms@umcg.nl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iscom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ISCOMS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scoms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iscoms.com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881386DE7FAA4193E662D5AF8ADFFA" ma:contentTypeVersion="9" ma:contentTypeDescription="Een nieuw document maken." ma:contentTypeScope="" ma:versionID="03624960c85e62eb3fb73825fde04d98">
  <xsd:schema xmlns:xsd="http://www.w3.org/2001/XMLSchema" xmlns:xs="http://www.w3.org/2001/XMLSchema" xmlns:p="http://schemas.microsoft.com/office/2006/metadata/properties" xmlns:ns2="373dfb03-88a3-457f-9cd8-2a74144699d7" targetNamespace="http://schemas.microsoft.com/office/2006/metadata/properties" ma:root="true" ma:fieldsID="1c12c75ace1bf2ef2dc83618e0682ab1" ns2:_="">
    <xsd:import namespace="373dfb03-88a3-457f-9cd8-2a74144699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dfb03-88a3-457f-9cd8-2a741446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0BE2F9-AE51-42F8-87C3-0E1A6B68354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373dfb03-88a3-457f-9cd8-2a74144699d7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EF190D2-F487-4E33-BF78-4EFD80370A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2B3468-2FAB-4457-9541-BBB93BC07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3dfb03-88a3-457f-9cd8-2a741446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ISCOMS 01</dc:creator>
  <cp:lastModifiedBy>ISCOMS 01</cp:lastModifiedBy>
  <cp:revision>4</cp:revision>
  <cp:lastPrinted>2020-10-26T12:13:00Z</cp:lastPrinted>
  <dcterms:created xsi:type="dcterms:W3CDTF">2021-09-30T14:17:00Z</dcterms:created>
  <dcterms:modified xsi:type="dcterms:W3CDTF">2021-10-14T11:32:00Z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0x01010094881386DE7FAA4193E662D5AF8ADFFA</vt:lpwstr>
  </property>
</Properties>
</file>